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CA" w:rsidRDefault="00726CCA">
      <w:pPr>
        <w:spacing w:line="300" w:lineRule="exact"/>
        <w:rPr>
          <w:rFonts w:ascii="微软雅黑" w:eastAsia="微软雅黑" w:hAnsi="微软雅黑" w:cs="微软雅黑"/>
          <w:color w:val="000000" w:themeColor="text1"/>
          <w:szCs w:val="21"/>
        </w:rPr>
      </w:pPr>
    </w:p>
    <w:p w:rsidR="00726CCA" w:rsidRDefault="008C72E6">
      <w:pPr>
        <w:spacing w:line="300" w:lineRule="exact"/>
        <w:outlineLvl w:val="0"/>
        <w:rPr>
          <w:rFonts w:ascii="微软雅黑" w:eastAsia="微软雅黑" w:hAnsi="微软雅黑" w:cs="微软雅黑"/>
          <w:b/>
          <w:bCs/>
          <w:color w:val="0000FF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 xml:space="preserve">联系我们QQ : 4000068521  套餐网址 </w:t>
      </w:r>
      <w:hyperlink r:id="rId5" w:history="1">
        <w:r>
          <w:rPr>
            <w:rStyle w:val="a4"/>
            <w:rFonts w:ascii="微软雅黑" w:eastAsia="微软雅黑" w:hAnsi="微软雅黑" w:cs="微软雅黑" w:hint="eastAsia"/>
            <w:b/>
            <w:bCs/>
            <w:szCs w:val="21"/>
          </w:rPr>
          <w:t>www.mifan.org/taocan/</w:t>
        </w:r>
      </w:hyperlink>
      <w:r>
        <w:rPr>
          <w:rFonts w:ascii="微软雅黑" w:eastAsia="微软雅黑" w:hAnsi="微软雅黑" w:cs="微软雅黑" w:hint="eastAsia"/>
          <w:b/>
          <w:bCs/>
          <w:color w:val="0000FF"/>
          <w:szCs w:val="21"/>
        </w:rPr>
        <w:t xml:space="preserve">  外贸建站专家</w:t>
      </w:r>
    </w:p>
    <w:p w:rsidR="00726CCA" w:rsidRDefault="00726CCA">
      <w:pPr>
        <w:pBdr>
          <w:bottom w:val="double" w:sz="4" w:space="0" w:color="auto"/>
        </w:pBdr>
        <w:spacing w:line="300" w:lineRule="exact"/>
        <w:outlineLvl w:val="0"/>
        <w:rPr>
          <w:rFonts w:ascii="微软雅黑" w:eastAsia="微软雅黑" w:hAnsi="微软雅黑" w:cs="微软雅黑"/>
          <w:b/>
          <w:bCs/>
          <w:color w:val="FF0000"/>
          <w:szCs w:val="21"/>
        </w:rPr>
      </w:pPr>
    </w:p>
    <w:p w:rsidR="00726CCA" w:rsidRDefault="00726CCA">
      <w:pPr>
        <w:spacing w:line="300" w:lineRule="exact"/>
        <w:rPr>
          <w:rFonts w:ascii="微软雅黑" w:eastAsia="微软雅黑" w:hAnsi="微软雅黑" w:cs="微软雅黑"/>
          <w:b/>
          <w:bCs/>
          <w:color w:val="FF0000"/>
          <w:szCs w:val="21"/>
        </w:rPr>
      </w:pPr>
    </w:p>
    <w:p w:rsidR="00726CCA" w:rsidRDefault="008C72E6">
      <w:pPr>
        <w:spacing w:line="300" w:lineRule="exact"/>
        <w:rPr>
          <w:rFonts w:ascii="微软雅黑" w:eastAsia="微软雅黑" w:hAnsi="微软雅黑" w:cs="微软雅黑"/>
          <w:b/>
          <w:bCs/>
          <w:color w:val="FF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基础版和加强版共性:</w:t>
      </w:r>
    </w:p>
    <w:p w:rsidR="00726CCA" w:rsidRDefault="008C72E6">
      <w:pPr>
        <w:spacing w:line="300" w:lineRule="exact"/>
        <w:rPr>
          <w:rFonts w:ascii="微软雅黑" w:eastAsia="微软雅黑" w:hAnsi="微软雅黑" w:cs="微软雅黑"/>
          <w:b/>
          <w:bCs/>
          <w:color w:val="FF0000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================================================</w:t>
      </w:r>
    </w:p>
    <w:p w:rsidR="00726CCA" w:rsidRDefault="008C72E6">
      <w:pPr>
        <w:spacing w:line="300" w:lineRule="exact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基础版网站  和 加强版网站 都包含:</w:t>
      </w:r>
    </w:p>
    <w:p w:rsidR="00726CCA" w:rsidRDefault="00726CCA">
      <w:pPr>
        <w:spacing w:line="300" w:lineRule="exact"/>
        <w:rPr>
          <w:rFonts w:ascii="微软雅黑" w:eastAsia="微软雅黑" w:hAnsi="微软雅黑" w:cs="微软雅黑"/>
          <w:color w:val="000000" w:themeColor="text1"/>
          <w:szCs w:val="21"/>
        </w:rPr>
      </w:pPr>
    </w:p>
    <w:p w:rsidR="00726CCA" w:rsidRDefault="008C72E6">
      <w:pPr>
        <w:pBdr>
          <w:bottom w:val="double" w:sz="4" w:space="0" w:color="auto"/>
        </w:pBdr>
        <w:spacing w:line="300" w:lineRule="exact"/>
        <w:rPr>
          <w:rFonts w:ascii="微软雅黑" w:eastAsia="微软雅黑" w:hAnsi="微软雅黑" w:cs="微软雅黑"/>
          <w:b/>
          <w:bCs/>
          <w:color w:val="C0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C00000"/>
          <w:szCs w:val="21"/>
        </w:rPr>
        <w:t xml:space="preserve">优化型外贸网站 + 海外独立空间 + 国际域名(WWW.自定义.COM) + 企业邮箱(格式：自定义@域名.COM ) + 客户来访统计 + 简单文字logo + 在线聊天功能（SKYPE,YAHOO等) + 快速克隆产品 + </w:t>
      </w:r>
      <w:proofErr w:type="gramStart"/>
      <w:r>
        <w:rPr>
          <w:rFonts w:ascii="微软雅黑" w:eastAsia="微软雅黑" w:hAnsi="微软雅黑" w:cs="微软雅黑" w:hint="eastAsia"/>
          <w:b/>
          <w:bCs/>
          <w:color w:val="C00000"/>
          <w:szCs w:val="21"/>
        </w:rPr>
        <w:t>询</w:t>
      </w:r>
      <w:proofErr w:type="gramEnd"/>
      <w:r>
        <w:rPr>
          <w:rFonts w:ascii="微软雅黑" w:eastAsia="微软雅黑" w:hAnsi="微软雅黑" w:cs="微软雅黑" w:hint="eastAsia"/>
          <w:b/>
          <w:bCs/>
          <w:color w:val="C00000"/>
          <w:szCs w:val="21"/>
        </w:rPr>
        <w:t>盘短信通知 + 询盘邮件通知 + 翻墙软件 + 专业维护</w:t>
      </w:r>
    </w:p>
    <w:p w:rsidR="00726CCA" w:rsidRDefault="00726CCA">
      <w:pPr>
        <w:pBdr>
          <w:bottom w:val="double" w:sz="4" w:space="0" w:color="auto"/>
        </w:pBdr>
        <w:spacing w:line="300" w:lineRule="exact"/>
        <w:rPr>
          <w:rFonts w:ascii="微软雅黑" w:eastAsia="微软雅黑" w:hAnsi="微软雅黑" w:cs="微软雅黑"/>
          <w:color w:val="FF0000"/>
          <w:szCs w:val="21"/>
        </w:rPr>
      </w:pPr>
    </w:p>
    <w:p w:rsidR="00726CCA" w:rsidRDefault="00726CCA">
      <w:pPr>
        <w:spacing w:line="300" w:lineRule="exact"/>
        <w:rPr>
          <w:rFonts w:ascii="微软雅黑" w:eastAsia="微软雅黑" w:hAnsi="微软雅黑" w:cs="微软雅黑"/>
          <w:b/>
          <w:bCs/>
          <w:color w:val="FF0000"/>
          <w:szCs w:val="21"/>
        </w:rPr>
      </w:pPr>
    </w:p>
    <w:p w:rsidR="00726CCA" w:rsidRDefault="008C72E6">
      <w:pPr>
        <w:spacing w:line="300" w:lineRule="exact"/>
        <w:rPr>
          <w:rFonts w:ascii="微软雅黑" w:eastAsia="微软雅黑" w:hAnsi="微软雅黑" w:cs="微软雅黑"/>
          <w:b/>
          <w:bCs/>
          <w:color w:val="FF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基础版和加强版区别:</w:t>
      </w:r>
    </w:p>
    <w:p w:rsidR="00726CCA" w:rsidRDefault="008C72E6">
      <w:pPr>
        <w:spacing w:line="300" w:lineRule="exact"/>
        <w:rPr>
          <w:rFonts w:ascii="微软雅黑" w:eastAsia="微软雅黑" w:hAnsi="微软雅黑" w:cs="微软雅黑"/>
          <w:color w:val="000000" w:themeColor="text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===============================================</w:t>
      </w:r>
    </w:p>
    <w:p w:rsidR="00726CCA" w:rsidRPr="00633B21" w:rsidRDefault="008C72E6">
      <w:pPr>
        <w:spacing w:line="300" w:lineRule="exact"/>
        <w:rPr>
          <w:rFonts w:ascii="微软雅黑" w:eastAsia="微软雅黑" w:hAnsi="微软雅黑" w:cs="微软雅黑"/>
          <w:szCs w:val="21"/>
          <w:highlight w:val="yellow"/>
        </w:rPr>
      </w:pPr>
      <w:r w:rsidRPr="00633B21">
        <w:rPr>
          <w:rFonts w:ascii="微软雅黑" w:eastAsia="微软雅黑" w:hAnsi="微软雅黑" w:cs="微软雅黑" w:hint="eastAsia"/>
          <w:b/>
          <w:color w:val="FF0000"/>
          <w:szCs w:val="21"/>
          <w:highlight w:val="yellow"/>
        </w:rPr>
        <w:t>区别1:</w:t>
      </w:r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>加强版网站价格是800元,从第二年开始续费是400元/年,默认提供的是美国无限空间</w:t>
      </w:r>
    </w:p>
    <w:p w:rsidR="00726CCA" w:rsidRPr="00633B21" w:rsidRDefault="008C72E6">
      <w:pPr>
        <w:spacing w:line="300" w:lineRule="exact"/>
        <w:rPr>
          <w:rFonts w:ascii="微软雅黑" w:eastAsia="微软雅黑" w:hAnsi="微软雅黑" w:cs="微软雅黑"/>
          <w:szCs w:val="21"/>
          <w:highlight w:val="yellow"/>
        </w:rPr>
      </w:pPr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 xml:space="preserve">      基础版网站价格是550元,续费是260元,默认提供的是美国15G空间 </w:t>
      </w:r>
    </w:p>
    <w:p w:rsidR="00726CCA" w:rsidRPr="00633B21" w:rsidRDefault="008C72E6">
      <w:pPr>
        <w:spacing w:line="320" w:lineRule="exact"/>
        <w:jc w:val="left"/>
        <w:rPr>
          <w:rFonts w:ascii="微软雅黑" w:eastAsia="微软雅黑" w:hAnsi="微软雅黑" w:cs="微软雅黑"/>
          <w:szCs w:val="21"/>
          <w:highlight w:val="yellow"/>
        </w:rPr>
      </w:pPr>
      <w:r w:rsidRPr="00633B21">
        <w:rPr>
          <w:rFonts w:ascii="微软雅黑" w:eastAsia="微软雅黑" w:hAnsi="微软雅黑" w:cs="微软雅黑" w:hint="eastAsia"/>
          <w:b/>
          <w:color w:val="FF0000"/>
          <w:szCs w:val="21"/>
          <w:highlight w:val="yellow"/>
        </w:rPr>
        <w:t>区别2:</w:t>
      </w:r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>加强版提供</w:t>
      </w:r>
      <w:proofErr w:type="gramStart"/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>网址带</w:t>
      </w:r>
      <w:proofErr w:type="gramEnd"/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 xml:space="preserve">关键词技术,如: </w:t>
      </w:r>
      <w:hyperlink r:id="rId6" w:history="1">
        <w:r w:rsidRPr="00633B21">
          <w:rPr>
            <w:rStyle w:val="a4"/>
            <w:rFonts w:ascii="微软雅黑" w:eastAsia="微软雅黑" w:hAnsi="微软雅黑" w:cs="微软雅黑" w:hint="eastAsia"/>
            <w:color w:val="auto"/>
            <w:szCs w:val="21"/>
            <w:highlight w:val="yellow"/>
          </w:rPr>
          <w:t>www.abc.com/products/how-to-buy-apple-from-china.html</w:t>
        </w:r>
      </w:hyperlink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 xml:space="preserve"> 这种样           式网址后面出现可以自定义的产品关键词(如自定义网址中的</w:t>
      </w:r>
      <w:r w:rsidRPr="00633B21">
        <w:rPr>
          <w:rStyle w:val="a4"/>
          <w:rFonts w:ascii="微软雅黑" w:eastAsia="微软雅黑" w:hAnsi="微软雅黑" w:cs="微软雅黑" w:hint="eastAsia"/>
          <w:color w:val="auto"/>
          <w:szCs w:val="21"/>
          <w:highlight w:val="yellow"/>
          <w:u w:val="none"/>
        </w:rPr>
        <w:t>how-to-buy-apple-from-china部分</w:t>
      </w:r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>),并且每个产品都可以自定义自己的关键词,更容易和搜索结果匹配,易被收录.</w:t>
      </w:r>
    </w:p>
    <w:p w:rsidR="00726CCA" w:rsidRPr="00633B21" w:rsidRDefault="00726CCA">
      <w:pPr>
        <w:spacing w:line="320" w:lineRule="exact"/>
        <w:jc w:val="left"/>
        <w:rPr>
          <w:rFonts w:ascii="微软雅黑" w:eastAsia="微软雅黑" w:hAnsi="微软雅黑" w:cs="微软雅黑"/>
          <w:szCs w:val="21"/>
          <w:highlight w:val="yellow"/>
        </w:rPr>
      </w:pPr>
    </w:p>
    <w:p w:rsidR="00726CCA" w:rsidRPr="00633B21" w:rsidRDefault="008C72E6">
      <w:pPr>
        <w:spacing w:line="320" w:lineRule="exact"/>
        <w:rPr>
          <w:rFonts w:ascii="微软雅黑" w:eastAsia="微软雅黑" w:hAnsi="微软雅黑" w:cs="微软雅黑"/>
          <w:szCs w:val="21"/>
          <w:highlight w:val="yellow"/>
        </w:rPr>
      </w:pPr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 xml:space="preserve">基础版的提供的是普通网址技术 如: </w:t>
      </w:r>
      <w:hyperlink r:id="rId7" w:history="1">
        <w:r w:rsidRPr="00633B21">
          <w:rPr>
            <w:rStyle w:val="a4"/>
            <w:rFonts w:ascii="微软雅黑" w:eastAsia="微软雅黑" w:hAnsi="微软雅黑" w:cs="微软雅黑" w:hint="eastAsia"/>
            <w:color w:val="auto"/>
            <w:szCs w:val="21"/>
            <w:highlight w:val="yellow"/>
          </w:rPr>
          <w:t>www.abc.com/?cat_id=1&amp;id=123</w:t>
        </w:r>
      </w:hyperlink>
      <w:r w:rsidRPr="00633B21">
        <w:rPr>
          <w:rFonts w:ascii="微软雅黑" w:eastAsia="微软雅黑" w:hAnsi="微软雅黑" w:cs="微软雅黑" w:hint="eastAsia"/>
          <w:szCs w:val="21"/>
          <w:highlight w:val="yellow"/>
          <w:u w:color="4472C4" w:themeColor="accent5"/>
        </w:rPr>
        <w:t xml:space="preserve"> </w:t>
      </w:r>
      <w:r w:rsidRPr="00633B21">
        <w:rPr>
          <w:rFonts w:ascii="微软雅黑" w:eastAsia="微软雅黑" w:hAnsi="微软雅黑" w:cs="微软雅黑" w:hint="eastAsia"/>
          <w:szCs w:val="21"/>
          <w:highlight w:val="yellow"/>
        </w:rPr>
        <w:t xml:space="preserve"> 这种样式的普通网址,网址无关键词</w:t>
      </w:r>
    </w:p>
    <w:p w:rsidR="00633B21" w:rsidRPr="00633B21" w:rsidRDefault="00633B21">
      <w:pPr>
        <w:spacing w:line="320" w:lineRule="exact"/>
        <w:rPr>
          <w:rFonts w:ascii="微软雅黑" w:eastAsia="微软雅黑" w:hAnsi="微软雅黑" w:cs="微软雅黑" w:hint="eastAsia"/>
          <w:szCs w:val="21"/>
        </w:rPr>
      </w:pPr>
      <w:r w:rsidRPr="00633B21">
        <w:rPr>
          <w:rStyle w:val="a5"/>
          <w:rFonts w:ascii="微软雅黑" w:eastAsia="微软雅黑" w:hAnsi="微软雅黑" w:hint="eastAsia"/>
          <w:color w:val="FF0000"/>
          <w:highlight w:val="yellow"/>
        </w:rPr>
        <w:t>区别3</w:t>
      </w:r>
      <w:r w:rsidRPr="00633B21">
        <w:rPr>
          <w:rFonts w:ascii="微软雅黑" w:eastAsia="微软雅黑" w:hAnsi="微软雅黑" w:hint="eastAsia"/>
          <w:color w:val="FF0000"/>
          <w:highlight w:val="yellow"/>
        </w:rPr>
        <w:t>:</w:t>
      </w:r>
      <w:r w:rsidRPr="00633B21">
        <w:rPr>
          <w:rFonts w:ascii="微软雅黑" w:eastAsia="微软雅黑" w:hAnsi="微软雅黑" w:hint="eastAsia"/>
          <w:highlight w:val="yellow"/>
        </w:rPr>
        <w:t>加强版使用新IP，</w:t>
      </w:r>
      <w:proofErr w:type="gramStart"/>
      <w:r w:rsidRPr="00633B21">
        <w:rPr>
          <w:rFonts w:ascii="微软雅黑" w:eastAsia="微软雅黑" w:hAnsi="微软雅黑" w:hint="eastAsia"/>
          <w:highlight w:val="yellow"/>
        </w:rPr>
        <w:t>保证谷歌的</w:t>
      </w:r>
      <w:proofErr w:type="gramEnd"/>
      <w:r w:rsidRPr="00633B21">
        <w:rPr>
          <w:rFonts w:ascii="微软雅黑" w:eastAsia="微软雅黑" w:hAnsi="微软雅黑" w:hint="eastAsia"/>
          <w:highlight w:val="yellow"/>
        </w:rPr>
        <w:t>快速收录 （新IP或者独立IP都对收录有很大好处）</w:t>
      </w:r>
    </w:p>
    <w:p w:rsidR="00726CCA" w:rsidRDefault="00726CCA">
      <w:pPr>
        <w:pBdr>
          <w:bottom w:val="double" w:sz="4" w:space="0" w:color="auto"/>
        </w:pBdr>
        <w:spacing w:line="300" w:lineRule="exact"/>
        <w:rPr>
          <w:rFonts w:ascii="微软雅黑" w:eastAsia="微软雅黑" w:hAnsi="微软雅黑" w:cs="微软雅黑"/>
          <w:color w:val="0070C0"/>
          <w:szCs w:val="21"/>
        </w:rPr>
      </w:pPr>
    </w:p>
    <w:p w:rsidR="00726CCA" w:rsidRDefault="00726CCA">
      <w:pPr>
        <w:spacing w:line="300" w:lineRule="exact"/>
        <w:rPr>
          <w:rFonts w:ascii="宋体" w:eastAsia="宋体" w:hAnsi="宋体" w:cs="宋体"/>
          <w:sz w:val="24"/>
        </w:rPr>
      </w:pPr>
    </w:p>
    <w:p w:rsidR="00726CCA" w:rsidRDefault="008C72E6">
      <w:pPr>
        <w:spacing w:line="300" w:lineRule="exact"/>
        <w:rPr>
          <w:rFonts w:ascii="宋体" w:eastAsia="宋体" w:hAnsi="宋体" w:cs="宋体"/>
          <w:b/>
          <w:bCs/>
          <w:color w:val="FF0000"/>
          <w:sz w:val="24"/>
        </w:rPr>
      </w:pPr>
      <w:r>
        <w:rPr>
          <w:rFonts w:ascii="宋体" w:eastAsia="宋体" w:hAnsi="宋体" w:cs="宋体" w:hint="eastAsia"/>
          <w:b/>
          <w:bCs/>
          <w:color w:val="FF0000"/>
          <w:sz w:val="24"/>
        </w:rPr>
        <w:t>功能介绍:</w:t>
      </w:r>
    </w:p>
    <w:p w:rsidR="00726CCA" w:rsidRDefault="008C72E6">
      <w:pPr>
        <w:spacing w:line="300" w:lineRule="exact"/>
        <w:rPr>
          <w:rFonts w:ascii="宋体" w:eastAsia="宋体" w:hAnsi="宋体" w:cs="宋体"/>
          <w:sz w:val="24"/>
        </w:rPr>
      </w:pPr>
      <w:r>
        <w:rPr>
          <w:rFonts w:ascii="微软雅黑" w:eastAsia="微软雅黑" w:hAnsi="微软雅黑" w:cs="微软雅黑" w:hint="eastAsia"/>
          <w:color w:val="000000" w:themeColor="text1"/>
          <w:szCs w:val="21"/>
        </w:rPr>
        <w:t>================================================</w:t>
      </w:r>
    </w:p>
    <w:p w:rsidR="00726CCA" w:rsidRDefault="008C72E6">
      <w:pPr>
        <w:spacing w:line="300" w:lineRule="exact"/>
        <w:rPr>
          <w:rFonts w:ascii="微软雅黑" w:eastAsia="微软雅黑" w:hAnsi="微软雅黑" w:cs="微软雅黑"/>
          <w:color w:val="C00000"/>
          <w:szCs w:val="21"/>
        </w:rPr>
      </w:pPr>
      <w:r>
        <w:rPr>
          <w:rFonts w:ascii="宋体" w:eastAsia="宋体" w:hAnsi="宋体" w:cs="宋体"/>
          <w:color w:val="C00000"/>
          <w:sz w:val="24"/>
        </w:rPr>
        <w:t>补充:除了邮件通知外,新添加</w:t>
      </w:r>
      <w:proofErr w:type="gramStart"/>
      <w:r>
        <w:rPr>
          <w:rFonts w:ascii="宋体" w:eastAsia="宋体" w:hAnsi="宋体" w:cs="宋体"/>
          <w:color w:val="C00000"/>
          <w:sz w:val="24"/>
        </w:rPr>
        <w:t>询</w:t>
      </w:r>
      <w:proofErr w:type="gramEnd"/>
      <w:r>
        <w:rPr>
          <w:rFonts w:ascii="宋体" w:eastAsia="宋体" w:hAnsi="宋体" w:cs="宋体"/>
          <w:color w:val="C00000"/>
          <w:sz w:val="24"/>
        </w:rPr>
        <w:t>盘短信通知的功能,所有客户询盘自动发送到您的手机上提醒[独家]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rPr>
          <w:rFonts w:ascii="微软雅黑" w:eastAsia="微软雅黑" w:hAnsi="微软雅黑" w:cs="微软雅黑"/>
          <w:color w:val="C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C00000"/>
          <w:sz w:val="21"/>
          <w:szCs w:val="21"/>
        </w:rPr>
        <w:t>补充:所有客户赠送一个月外贸科学上网软件(翻墙软件).可无缝登录</w:t>
      </w:r>
      <w:proofErr w:type="spellStart"/>
      <w:r>
        <w:rPr>
          <w:rFonts w:ascii="微软雅黑" w:eastAsia="微软雅黑" w:hAnsi="微软雅黑" w:cs="微软雅黑" w:hint="eastAsia"/>
          <w:color w:val="C00000"/>
          <w:sz w:val="21"/>
          <w:szCs w:val="21"/>
        </w:rPr>
        <w:t>Google,gmail</w:t>
      </w:r>
      <w:proofErr w:type="spellEnd"/>
      <w:r>
        <w:rPr>
          <w:rFonts w:ascii="微软雅黑" w:eastAsia="微软雅黑" w:hAnsi="微软雅黑" w:cs="微软雅黑" w:hint="eastAsia"/>
          <w:color w:val="C00000"/>
          <w:sz w:val="21"/>
          <w:szCs w:val="21"/>
        </w:rPr>
        <w:t>.</w:t>
      </w:r>
      <w:proofErr w:type="gramStart"/>
      <w:r>
        <w:rPr>
          <w:rFonts w:ascii="微软雅黑" w:eastAsia="微软雅黑" w:hAnsi="微软雅黑" w:cs="微软雅黑" w:hint="eastAsia"/>
          <w:color w:val="C00000"/>
          <w:sz w:val="21"/>
          <w:szCs w:val="21"/>
        </w:rPr>
        <w:t>...!做外贸再无障碍</w:t>
      </w:r>
      <w:proofErr w:type="gramEnd"/>
      <w:r>
        <w:rPr>
          <w:rFonts w:ascii="微软雅黑" w:eastAsia="微软雅黑" w:hAnsi="微软雅黑" w:cs="微软雅黑" w:hint="eastAsia"/>
          <w:color w:val="C00000"/>
          <w:sz w:val="21"/>
          <w:szCs w:val="21"/>
        </w:rPr>
        <w:t>.[独家]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rPr>
          <w:rFonts w:ascii="微软雅黑" w:eastAsia="微软雅黑" w:hAnsi="微软雅黑" w:cs="微软雅黑"/>
          <w:color w:val="C00000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C00000"/>
          <w:sz w:val="21"/>
          <w:szCs w:val="21"/>
        </w:rPr>
        <w:t>补充:所有模板增加快速克隆产品功能,可快速复制产品,添加产品,告别蜗牛一样的添加速度[独家]</w:t>
      </w:r>
    </w:p>
    <w:p w:rsidR="00726CCA" w:rsidRDefault="00726CCA">
      <w:pPr>
        <w:pStyle w:val="a3"/>
        <w:widowControl/>
        <w:spacing w:beforeAutospacing="0" w:afterAutospacing="0" w:line="300" w:lineRule="exact"/>
        <w:jc w:val="both"/>
        <w:rPr>
          <w:rFonts w:ascii="微软雅黑" w:eastAsia="微软雅黑" w:hAnsi="微软雅黑" w:cs="微软雅黑"/>
          <w:sz w:val="21"/>
          <w:szCs w:val="21"/>
        </w:rPr>
      </w:pP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&lt;0&gt; 美国机房目前均采用云服务器,安全问题很高.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bookmarkStart w:id="0" w:name="OLE_LINK1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&lt;1&gt;</w:t>
      </w:r>
      <w:bookmarkEnd w:id="0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采用UTF-8国际编码，全球打开网站不乱码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&lt;2&gt;后台使用Word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式自由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排版软件,操作非常容易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&lt;3&gt;集成搜索引擎蜘蛛来访记录系统3.0，更好了解搜索引擎来访情况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&lt;4&gt;可自定义网站首页title，keywords，description，方便优化操作.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&lt;5&gt;添加了第三方网站统计系统，方便了解客户访问网站的详情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&lt;6&gt;点击QQ、</w:t>
      </w:r>
      <w:bookmarkStart w:id="1" w:name="_GoBack"/>
      <w:bookmarkEnd w:id="1"/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Skype,alibaba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图标可直接在线聊天 </w:t>
      </w:r>
      <w:r w:rsidR="00BE00C7">
        <w:rPr>
          <w:rFonts w:ascii="微软雅黑" w:eastAsia="微软雅黑" w:hAnsi="微软雅黑" w:hint="eastAsia"/>
          <w:color w:val="333333"/>
          <w:shd w:val="clear" w:color="auto" w:fill="FFFFFF"/>
        </w:rPr>
        <w:t>,</w:t>
      </w:r>
      <w:proofErr w:type="spellStart"/>
      <w:r w:rsidR="00BE00C7">
        <w:rPr>
          <w:rFonts w:ascii="微软雅黑" w:eastAsia="微软雅黑" w:hAnsi="微软雅黑" w:hint="eastAsia"/>
          <w:color w:val="333333"/>
          <w:shd w:val="clear" w:color="auto" w:fill="FFFFFF"/>
        </w:rPr>
        <w:t>linkedin</w:t>
      </w:r>
      <w:proofErr w:type="spellEnd"/>
      <w:r w:rsidR="00BE00C7"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 </w:t>
      </w:r>
      <w:proofErr w:type="spellStart"/>
      <w:r w:rsidR="00BE00C7">
        <w:rPr>
          <w:rFonts w:ascii="微软雅黑" w:eastAsia="微软雅黑" w:hAnsi="微软雅黑" w:hint="eastAsia"/>
          <w:color w:val="333333"/>
          <w:shd w:val="clear" w:color="auto" w:fill="FFFFFF"/>
        </w:rPr>
        <w:t>facebook</w:t>
      </w:r>
      <w:proofErr w:type="spellEnd"/>
      <w:r w:rsidR="00BE00C7">
        <w:rPr>
          <w:rFonts w:ascii="微软雅黑" w:eastAsia="微软雅黑" w:hAnsi="微软雅黑" w:hint="eastAsia"/>
          <w:color w:val="333333"/>
          <w:shd w:val="clear" w:color="auto" w:fill="FFFFFF"/>
        </w:rPr>
        <w:t xml:space="preserve">  </w:t>
      </w:r>
      <w:proofErr w:type="spellStart"/>
      <w:r w:rsidR="00BE00C7">
        <w:rPr>
          <w:rFonts w:ascii="微软雅黑" w:eastAsia="微软雅黑" w:hAnsi="微软雅黑" w:hint="eastAsia"/>
          <w:color w:val="333333"/>
          <w:shd w:val="clear" w:color="auto" w:fill="FFFFFF"/>
        </w:rPr>
        <w:t>twiiter</w:t>
      </w:r>
      <w:proofErr w:type="spellEnd"/>
      <w:r w:rsidR="00BE00C7">
        <w:rPr>
          <w:rFonts w:ascii="微软雅黑" w:eastAsia="微软雅黑" w:hAnsi="微软雅黑" w:hint="eastAsia"/>
          <w:color w:val="333333"/>
          <w:shd w:val="clear" w:color="auto" w:fill="FFFFFF"/>
        </w:rPr>
        <w:t>等SNS衔接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&lt;7&gt;自动生成所有静态功能，方便快捷，无需额外点"一键生成静态". [加强版]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&lt;8&gt;产品支持大类、小类二级分类，分类可排序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&lt;9&gt;添加产品自动生成静态网页html，并可自定义静态文件名,方便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seo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&lt;10&gt;添加的产品分类也可生成静态,并可自定义静态文件名,方便SEO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&lt;11&gt;产品上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传图片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自动生成缩略小图，加快产品列表访问速度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&lt;12&gt;所有介绍页面可传附件，方便供客户下载PDF，Doc，</w:t>
      </w:r>
      <w:proofErr w:type="spellStart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Xls</w:t>
      </w:r>
      <w:proofErr w:type="spellEnd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，RAR，ZIP等文件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&lt;13&gt;记录产品点击数，方便了解客户关注哪个产品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&lt;14&gt;产品可排序，方便调整排列顺序,可让用户优先看某个产品.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&lt;15&gt;可自定义产品页title，keywords，description，还可以自定义添加或者修改静态关键词网址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&lt;16&gt;可以记录客人访问来源,包含IP地址，可查询客人所处国家等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&lt;17&gt;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询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盘自动以邮件形式发送到管理员邮箱中，一有询盘,立马知道,省去经常登录后台查看烦恼 ,</w:t>
      </w:r>
      <w:hyperlink r:id="rId8" w:history="1">
        <w:r>
          <w:rPr>
            <w:rStyle w:val="a4"/>
            <w:rFonts w:ascii="微软雅黑" w:eastAsia="微软雅黑" w:hAnsi="微软雅黑" w:cs="微软雅黑" w:hint="eastAsia"/>
            <w:color w:val="FF0000"/>
            <w:sz w:val="21"/>
            <w:szCs w:val="21"/>
          </w:rPr>
          <w:t>查看说明</w:t>
        </w:r>
      </w:hyperlink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&lt;18&gt;网站</w:t>
      </w:r>
      <w:proofErr w:type="gramStart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带有谷歌自动翻译</w:t>
      </w:r>
      <w:proofErr w:type="gramEnd"/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 xml:space="preserve">插件,可自动翻译为多国语言. 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lastRenderedPageBreak/>
        <w:t>&lt;19&gt;永远不会忘记续费,可自动通过邮件,短信提示网站到期日期,可自助续费网站.</w:t>
      </w:r>
    </w:p>
    <w:p w:rsidR="00726CCA" w:rsidRDefault="008C72E6">
      <w:pPr>
        <w:pStyle w:val="a3"/>
        <w:widowControl/>
        <w:spacing w:beforeAutospacing="0" w:afterAutospacing="0" w:line="300" w:lineRule="exact"/>
        <w:jc w:val="both"/>
        <w:outlineLvl w:val="0"/>
        <w:rPr>
          <w:rFonts w:ascii="微软雅黑" w:eastAsia="微软雅黑" w:hAnsi="微软雅黑" w:cs="微软雅黑"/>
          <w:color w:val="000000" w:themeColor="text1"/>
          <w:sz w:val="21"/>
          <w:szCs w:val="21"/>
        </w:rPr>
      </w:pPr>
      <w:r>
        <w:rPr>
          <w:rFonts w:ascii="微软雅黑" w:eastAsia="微软雅黑" w:hAnsi="微软雅黑" w:cs="微软雅黑" w:hint="eastAsia"/>
          <w:color w:val="000000" w:themeColor="text1"/>
          <w:sz w:val="21"/>
          <w:szCs w:val="21"/>
        </w:rPr>
        <w:t>&lt;20&gt;提供维护:平时对网站的定期备份,安全防护,定期杀毒,疑问解答,错误修复之类.</w:t>
      </w:r>
    </w:p>
    <w:p w:rsidR="00726CCA" w:rsidRDefault="00726CCA">
      <w:pPr>
        <w:pBdr>
          <w:bottom w:val="double" w:sz="4" w:space="0" w:color="auto"/>
        </w:pBdr>
        <w:spacing w:line="300" w:lineRule="exact"/>
        <w:outlineLvl w:val="0"/>
        <w:rPr>
          <w:rFonts w:ascii="微软雅黑" w:eastAsia="微软雅黑" w:hAnsi="微软雅黑" w:cs="微软雅黑"/>
          <w:color w:val="000000" w:themeColor="text1"/>
          <w:szCs w:val="21"/>
        </w:rPr>
      </w:pPr>
    </w:p>
    <w:p w:rsidR="00726CCA" w:rsidRDefault="00726CCA">
      <w:pPr>
        <w:spacing w:line="300" w:lineRule="exact"/>
        <w:outlineLvl w:val="0"/>
        <w:rPr>
          <w:rFonts w:ascii="微软雅黑" w:eastAsia="微软雅黑" w:hAnsi="微软雅黑" w:cs="微软雅黑"/>
          <w:color w:val="000000" w:themeColor="text1"/>
          <w:szCs w:val="21"/>
        </w:rPr>
      </w:pPr>
    </w:p>
    <w:p w:rsidR="00726CCA" w:rsidRDefault="008C72E6">
      <w:pPr>
        <w:pBdr>
          <w:bottom w:val="double" w:sz="4" w:space="0" w:color="auto"/>
        </w:pBdr>
        <w:spacing w:line="300" w:lineRule="exact"/>
        <w:outlineLvl w:val="0"/>
        <w:rPr>
          <w:rFonts w:ascii="微软雅黑" w:eastAsia="微软雅黑" w:hAnsi="微软雅黑" w:cs="微软雅黑"/>
          <w:b/>
          <w:bCs/>
          <w:color w:val="FF0000"/>
          <w:szCs w:val="21"/>
        </w:rPr>
      </w:pPr>
      <w:bookmarkStart w:id="2" w:name="OLE_LINK2"/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特别说明:我们提供的网站均不支持仿牌,违法产品等任何违反法律,政治擦边的,色情,或者容易引起攻击行为的产品和内容,请自觉遵守.</w:t>
      </w:r>
      <w:bookmarkEnd w:id="2"/>
    </w:p>
    <w:p w:rsidR="00726CCA" w:rsidRDefault="00726CCA">
      <w:pPr>
        <w:pBdr>
          <w:bottom w:val="double" w:sz="4" w:space="0" w:color="auto"/>
        </w:pBdr>
        <w:spacing w:line="300" w:lineRule="exact"/>
        <w:outlineLvl w:val="0"/>
        <w:rPr>
          <w:rFonts w:ascii="微软雅黑" w:eastAsia="微软雅黑" w:hAnsi="微软雅黑" w:cs="微软雅黑"/>
          <w:b/>
          <w:bCs/>
          <w:color w:val="FF0000"/>
          <w:szCs w:val="21"/>
        </w:rPr>
      </w:pPr>
    </w:p>
    <w:p w:rsidR="00726CCA" w:rsidRDefault="00726CCA">
      <w:pPr>
        <w:spacing w:line="300" w:lineRule="exact"/>
        <w:outlineLvl w:val="0"/>
        <w:rPr>
          <w:rFonts w:ascii="微软雅黑" w:eastAsia="微软雅黑" w:hAnsi="微软雅黑" w:cs="微软雅黑"/>
          <w:b/>
          <w:bCs/>
          <w:color w:val="FF0000"/>
          <w:szCs w:val="21"/>
        </w:rPr>
      </w:pPr>
    </w:p>
    <w:p w:rsidR="00726CCA" w:rsidRDefault="008C72E6">
      <w:pPr>
        <w:spacing w:line="300" w:lineRule="exact"/>
        <w:outlineLvl w:val="0"/>
        <w:rPr>
          <w:rFonts w:ascii="微软雅黑" w:eastAsia="微软雅黑" w:hAnsi="微软雅黑" w:cs="微软雅黑"/>
          <w:b/>
          <w:bCs/>
          <w:color w:val="FF0000"/>
          <w:szCs w:val="21"/>
        </w:rPr>
      </w:pPr>
      <w:r>
        <w:rPr>
          <w:rFonts w:ascii="微软雅黑" w:eastAsia="微软雅黑" w:hAnsi="微软雅黑" w:cs="微软雅黑" w:hint="eastAsia"/>
          <w:b/>
          <w:bCs/>
          <w:color w:val="FF0000"/>
          <w:szCs w:val="21"/>
        </w:rPr>
        <w:t>联系QQ :4000068521  网址 www.mifan.org/taocan/</w:t>
      </w:r>
    </w:p>
    <w:sectPr w:rsidR="00726CCA" w:rsidSect="00726CC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6CCA"/>
    <w:rsid w:val="00633B21"/>
    <w:rsid w:val="00726CCA"/>
    <w:rsid w:val="008C72E6"/>
    <w:rsid w:val="00BE00C7"/>
    <w:rsid w:val="02F645EF"/>
    <w:rsid w:val="03BD3E36"/>
    <w:rsid w:val="098034B9"/>
    <w:rsid w:val="0A5F13D6"/>
    <w:rsid w:val="0F713C71"/>
    <w:rsid w:val="10437F56"/>
    <w:rsid w:val="12554174"/>
    <w:rsid w:val="12630D02"/>
    <w:rsid w:val="13C27E30"/>
    <w:rsid w:val="147E305C"/>
    <w:rsid w:val="197214AF"/>
    <w:rsid w:val="1DEF7971"/>
    <w:rsid w:val="1E456922"/>
    <w:rsid w:val="203A7C89"/>
    <w:rsid w:val="23B661D0"/>
    <w:rsid w:val="264D2378"/>
    <w:rsid w:val="26647514"/>
    <w:rsid w:val="28BE207E"/>
    <w:rsid w:val="2C040CB7"/>
    <w:rsid w:val="33390B6C"/>
    <w:rsid w:val="337B5979"/>
    <w:rsid w:val="345C6E3C"/>
    <w:rsid w:val="35353F53"/>
    <w:rsid w:val="359755D4"/>
    <w:rsid w:val="39012701"/>
    <w:rsid w:val="3AFD189F"/>
    <w:rsid w:val="3B0C44A6"/>
    <w:rsid w:val="3BEA6247"/>
    <w:rsid w:val="3E615DFB"/>
    <w:rsid w:val="3ECC31AF"/>
    <w:rsid w:val="42331572"/>
    <w:rsid w:val="42F42EBE"/>
    <w:rsid w:val="453F6914"/>
    <w:rsid w:val="4EC47FDA"/>
    <w:rsid w:val="535A5272"/>
    <w:rsid w:val="53AD7374"/>
    <w:rsid w:val="53EA5623"/>
    <w:rsid w:val="54D25217"/>
    <w:rsid w:val="56A353B8"/>
    <w:rsid w:val="58AB6890"/>
    <w:rsid w:val="58C71B9F"/>
    <w:rsid w:val="59F30F57"/>
    <w:rsid w:val="5E382C02"/>
    <w:rsid w:val="62160787"/>
    <w:rsid w:val="632128ED"/>
    <w:rsid w:val="64E906EB"/>
    <w:rsid w:val="6548101E"/>
    <w:rsid w:val="657C3452"/>
    <w:rsid w:val="6902382E"/>
    <w:rsid w:val="6B7A4EEB"/>
    <w:rsid w:val="6E2E566E"/>
    <w:rsid w:val="72A605FA"/>
    <w:rsid w:val="72E13F39"/>
    <w:rsid w:val="74286E1A"/>
    <w:rsid w:val="755735A7"/>
    <w:rsid w:val="780A3290"/>
    <w:rsid w:val="784E73FD"/>
    <w:rsid w:val="7A0A124D"/>
    <w:rsid w:val="7B1810EE"/>
    <w:rsid w:val="7B3D5F5C"/>
    <w:rsid w:val="7C8B5CF7"/>
    <w:rsid w:val="7D420C44"/>
    <w:rsid w:val="7F7416D2"/>
    <w:rsid w:val="7F7E0F6A"/>
    <w:rsid w:val="7FAB7DB9"/>
    <w:rsid w:val="7FDD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BCE45D"/>
  <w15:docId w15:val="{3EBDE7EE-4334-43A5-AABC-D8D8BF575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26C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26CCA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726CCA"/>
    <w:rPr>
      <w:color w:val="0000FF"/>
      <w:u w:val="single"/>
    </w:rPr>
  </w:style>
  <w:style w:type="character" w:styleId="a5">
    <w:name w:val="Strong"/>
    <w:basedOn w:val="a0"/>
    <w:uiPriority w:val="22"/>
    <w:qFormat/>
    <w:rsid w:val="00633B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hokey.com/send-to-email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bc.com/?cat_id=1&amp;small_id=2&amp;id=12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bc.com/products/how-to-buy-apple-from-china.html" TargetMode="External"/><Relationship Id="rId5" Type="http://schemas.openxmlformats.org/officeDocument/2006/relationships/hyperlink" Target="http://www.mifan.org/taoca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company@053801.com</cp:lastModifiedBy>
  <cp:revision>3</cp:revision>
  <dcterms:created xsi:type="dcterms:W3CDTF">2014-10-29T12:08:00Z</dcterms:created>
  <dcterms:modified xsi:type="dcterms:W3CDTF">2018-02-23T03:30:00Z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